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42A1" w14:textId="77777777" w:rsidR="00C61253" w:rsidRPr="00E1353C" w:rsidRDefault="00371C93">
      <w:pPr>
        <w:spacing w:before="76"/>
        <w:ind w:left="14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b/>
          <w:sz w:val="24"/>
          <w:szCs w:val="24"/>
        </w:rPr>
        <w:t>Allegato</w:t>
      </w:r>
      <w:r w:rsidRPr="00E1353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sz w:val="24"/>
          <w:szCs w:val="24"/>
        </w:rPr>
        <w:t>A</w:t>
      </w:r>
      <w:r w:rsidRPr="00E1353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sz w:val="24"/>
          <w:szCs w:val="24"/>
        </w:rPr>
        <w:t>–</w:t>
      </w:r>
      <w:r w:rsidRPr="00E1353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Istanza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partecipazione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dichiarazioni</w:t>
      </w:r>
    </w:p>
    <w:p w14:paraId="00D5F4A2" w14:textId="77777777" w:rsidR="00C61253" w:rsidRPr="00E1353C" w:rsidRDefault="00C61253">
      <w:pPr>
        <w:pStyle w:val="Corpotesto"/>
        <w:ind w:left="0"/>
        <w:rPr>
          <w:rFonts w:asciiTheme="minorHAnsi" w:hAnsiTheme="minorHAnsi" w:cstheme="minorHAnsi"/>
        </w:rPr>
      </w:pPr>
    </w:p>
    <w:p w14:paraId="2B168BAC" w14:textId="77777777" w:rsidR="00C61253" w:rsidRPr="00E1353C" w:rsidRDefault="00C61253">
      <w:pPr>
        <w:pStyle w:val="Corpotesto"/>
        <w:spacing w:before="90"/>
        <w:ind w:left="0"/>
        <w:rPr>
          <w:rFonts w:asciiTheme="minorHAnsi" w:hAnsiTheme="minorHAnsi" w:cstheme="minorHAnsi"/>
        </w:rPr>
      </w:pPr>
    </w:p>
    <w:p w14:paraId="1AF90E65" w14:textId="5153C201" w:rsidR="00C61253" w:rsidRPr="00E1353C" w:rsidRDefault="00371C93">
      <w:pPr>
        <w:ind w:right="14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E1353C">
        <w:rPr>
          <w:rFonts w:asciiTheme="minorHAnsi" w:hAnsiTheme="minorHAnsi" w:cstheme="minorHAnsi"/>
          <w:sz w:val="28"/>
          <w:szCs w:val="28"/>
        </w:rPr>
        <w:t>Spett.le</w:t>
      </w:r>
      <w:r w:rsidRPr="00E1353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1353C">
        <w:rPr>
          <w:rFonts w:asciiTheme="minorHAnsi" w:hAnsiTheme="minorHAnsi" w:cstheme="minorHAnsi"/>
          <w:b/>
          <w:sz w:val="28"/>
          <w:szCs w:val="28"/>
        </w:rPr>
        <w:t>Comune</w:t>
      </w:r>
      <w:r w:rsidRPr="00E1353C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E1353C">
        <w:rPr>
          <w:rFonts w:asciiTheme="minorHAnsi" w:hAnsiTheme="minorHAnsi" w:cstheme="minorHAnsi"/>
          <w:b/>
          <w:sz w:val="28"/>
          <w:szCs w:val="28"/>
        </w:rPr>
        <w:t>di</w:t>
      </w:r>
      <w:r w:rsidRPr="00E1353C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="003C19A4" w:rsidRPr="00E1353C">
        <w:rPr>
          <w:rFonts w:asciiTheme="minorHAnsi" w:hAnsiTheme="minorHAnsi" w:cstheme="minorHAnsi"/>
          <w:b/>
          <w:spacing w:val="-2"/>
          <w:sz w:val="28"/>
          <w:szCs w:val="28"/>
        </w:rPr>
        <w:t>Custonaci</w:t>
      </w:r>
    </w:p>
    <w:p w14:paraId="5FA9ED8D" w14:textId="2ED43ACB" w:rsidR="00C61253" w:rsidRPr="00E1353C" w:rsidRDefault="003C19A4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1353C">
        <w:rPr>
          <w:rFonts w:asciiTheme="minorHAnsi" w:hAnsiTheme="minorHAnsi" w:cstheme="minorHAnsi"/>
          <w:sz w:val="28"/>
          <w:szCs w:val="28"/>
        </w:rPr>
        <w:t>Via Scurati n. 24</w:t>
      </w:r>
    </w:p>
    <w:p w14:paraId="150B2CE7" w14:textId="06F6E51C" w:rsidR="00C61253" w:rsidRPr="00E1353C" w:rsidRDefault="003C19A4">
      <w:pPr>
        <w:pStyle w:val="Titolo"/>
        <w:spacing w:before="30"/>
        <w:rPr>
          <w:rFonts w:asciiTheme="minorHAnsi" w:hAnsiTheme="minorHAnsi" w:cstheme="minorHAnsi"/>
          <w:sz w:val="28"/>
          <w:szCs w:val="28"/>
        </w:rPr>
      </w:pPr>
      <w:r w:rsidRPr="00E1353C">
        <w:rPr>
          <w:rFonts w:asciiTheme="minorHAnsi" w:hAnsiTheme="minorHAnsi" w:cstheme="minorHAnsi"/>
          <w:sz w:val="28"/>
          <w:szCs w:val="28"/>
        </w:rPr>
        <w:t>91015</w:t>
      </w:r>
      <w:r w:rsidR="00371C93" w:rsidRPr="00E1353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8"/>
          <w:szCs w:val="28"/>
        </w:rPr>
        <w:t>Custonaci</w:t>
      </w:r>
    </w:p>
    <w:p w14:paraId="68C660A6" w14:textId="77777777" w:rsidR="00C61253" w:rsidRPr="00E1353C" w:rsidRDefault="00C61253">
      <w:pPr>
        <w:pStyle w:val="Corpotesto"/>
        <w:spacing w:before="136"/>
        <w:ind w:left="0"/>
        <w:rPr>
          <w:rFonts w:asciiTheme="minorHAnsi" w:hAnsiTheme="minorHAnsi" w:cstheme="minorHAnsi"/>
        </w:rPr>
      </w:pPr>
    </w:p>
    <w:p w14:paraId="1D76AC21" w14:textId="567598A7" w:rsidR="00C61253" w:rsidRPr="00E1353C" w:rsidRDefault="00371C93" w:rsidP="003C19A4">
      <w:pPr>
        <w:pStyle w:val="Corpotesto"/>
        <w:spacing w:line="276" w:lineRule="auto"/>
        <w:ind w:left="0" w:right="3"/>
        <w:jc w:val="both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  <w:b/>
          <w:i/>
        </w:rPr>
        <w:t xml:space="preserve">Oggetto: </w:t>
      </w:r>
      <w:r w:rsidRPr="00E1353C">
        <w:rPr>
          <w:rFonts w:asciiTheme="minorHAnsi" w:hAnsiTheme="minorHAnsi" w:cstheme="minorHAnsi"/>
        </w:rPr>
        <w:t xml:space="preserve">Avviso pubblico per la </w:t>
      </w:r>
      <w:r w:rsidR="005978B1" w:rsidRPr="00E1353C">
        <w:rPr>
          <w:rFonts w:asciiTheme="minorHAnsi" w:hAnsiTheme="minorHAnsi" w:cstheme="minorHAnsi"/>
        </w:rPr>
        <w:t>concessione</w:t>
      </w:r>
      <w:r w:rsidRPr="00E1353C">
        <w:rPr>
          <w:rFonts w:asciiTheme="minorHAnsi" w:hAnsiTheme="minorHAnsi" w:cstheme="minorHAnsi"/>
        </w:rPr>
        <w:t xml:space="preserve"> </w:t>
      </w:r>
      <w:r w:rsidR="003C19A4" w:rsidRPr="00E1353C">
        <w:rPr>
          <w:rFonts w:asciiTheme="minorHAnsi" w:hAnsiTheme="minorHAnsi" w:cstheme="minorHAnsi"/>
        </w:rPr>
        <w:t>del complesso immobiliare definitivamente confiscato alla criminalità organizzata, denominato “Residence le Cave”, da destinare a “struttura turistico-ricettiva extralberghiera – case e appartamenti per vacanza”, sito in Custonaci (TP) nella via delle Rose distinto in catasto al foglio di mappa n. 82 particella 1082 divisa in sub. e particella 1083.</w:t>
      </w:r>
    </w:p>
    <w:p w14:paraId="48431563" w14:textId="77777777" w:rsidR="00C35DD1" w:rsidRPr="00E1353C" w:rsidRDefault="00C35DD1" w:rsidP="00C35DD1">
      <w:pPr>
        <w:pStyle w:val="Corpotesto"/>
        <w:tabs>
          <w:tab w:val="left" w:pos="5221"/>
          <w:tab w:val="left" w:pos="9388"/>
          <w:tab w:val="left" w:pos="9792"/>
        </w:tabs>
        <w:spacing w:line="480" w:lineRule="auto"/>
        <w:ind w:right="129"/>
        <w:rPr>
          <w:rFonts w:asciiTheme="minorHAnsi" w:hAnsiTheme="minorHAnsi" w:cstheme="minorHAnsi"/>
        </w:rPr>
      </w:pPr>
    </w:p>
    <w:p w14:paraId="71F5570F" w14:textId="254E77AE" w:rsidR="00C61253" w:rsidRPr="00E1353C" w:rsidRDefault="00371C93" w:rsidP="00A164F3">
      <w:pPr>
        <w:pStyle w:val="Corpotesto"/>
        <w:tabs>
          <w:tab w:val="left" w:pos="5221"/>
          <w:tab w:val="left" w:pos="9388"/>
          <w:tab w:val="left" w:pos="9792"/>
        </w:tabs>
        <w:spacing w:line="480" w:lineRule="auto"/>
        <w:ind w:right="129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</w:rPr>
        <w:t xml:space="preserve">Il sottoscritto (nome e cognome) </w:t>
      </w:r>
      <w:r w:rsidRPr="00E1353C">
        <w:rPr>
          <w:rFonts w:asciiTheme="minorHAnsi" w:hAnsiTheme="minorHAnsi" w:cstheme="minorHAnsi"/>
          <w:u w:val="single"/>
        </w:rPr>
        <w:tab/>
      </w:r>
      <w:r w:rsidRPr="00E1353C">
        <w:rPr>
          <w:rFonts w:asciiTheme="minorHAnsi" w:hAnsiTheme="minorHAnsi" w:cstheme="minorHAnsi"/>
          <w:u w:val="single"/>
        </w:rPr>
        <w:tab/>
      </w:r>
      <w:r w:rsidRPr="00E1353C">
        <w:rPr>
          <w:rFonts w:asciiTheme="minorHAnsi" w:hAnsiTheme="minorHAnsi" w:cstheme="minorHAnsi"/>
        </w:rPr>
        <w:t xml:space="preserve"> nato a </w:t>
      </w:r>
      <w:r w:rsidRPr="00E1353C">
        <w:rPr>
          <w:rFonts w:asciiTheme="minorHAnsi" w:hAnsiTheme="minorHAnsi" w:cstheme="minorHAnsi"/>
          <w:u w:val="single"/>
        </w:rPr>
        <w:tab/>
      </w:r>
      <w:r w:rsidRPr="00E1353C">
        <w:rPr>
          <w:rFonts w:asciiTheme="minorHAnsi" w:hAnsiTheme="minorHAnsi" w:cstheme="minorHAnsi"/>
        </w:rPr>
        <w:t xml:space="preserve">il </w:t>
      </w:r>
      <w:r w:rsidR="00A164F3" w:rsidRPr="00E1353C">
        <w:rPr>
          <w:rFonts w:asciiTheme="minorHAnsi" w:hAnsiTheme="minorHAnsi" w:cstheme="minorHAnsi"/>
        </w:rPr>
        <w:t>__________________</w:t>
      </w:r>
      <w:r w:rsidRPr="00E1353C">
        <w:rPr>
          <w:rFonts w:asciiTheme="minorHAnsi" w:hAnsiTheme="minorHAnsi" w:cstheme="minorHAnsi"/>
        </w:rPr>
        <w:t xml:space="preserve"> residente in (via, n. civico, </w:t>
      </w:r>
      <w:proofErr w:type="spellStart"/>
      <w:r w:rsidRPr="00E1353C">
        <w:rPr>
          <w:rFonts w:asciiTheme="minorHAnsi" w:hAnsiTheme="minorHAnsi" w:cstheme="minorHAnsi"/>
        </w:rPr>
        <w:t>cap</w:t>
      </w:r>
      <w:proofErr w:type="spellEnd"/>
      <w:r w:rsidRPr="00E1353C">
        <w:rPr>
          <w:rFonts w:asciiTheme="minorHAnsi" w:hAnsiTheme="minorHAnsi" w:cstheme="minorHAnsi"/>
        </w:rPr>
        <w:t>, città, provincia)</w:t>
      </w:r>
      <w:r w:rsidR="00A164F3" w:rsidRPr="00E1353C">
        <w:rPr>
          <w:rFonts w:asciiTheme="minorHAnsi" w:hAnsiTheme="minorHAnsi" w:cstheme="minorHAnsi"/>
        </w:rPr>
        <w:t xml:space="preserve"> </w:t>
      </w:r>
      <w:r w:rsidR="00A164F3" w:rsidRPr="00E1353C">
        <w:rPr>
          <w:rFonts w:asciiTheme="minorHAnsi" w:hAnsiTheme="minorHAnsi" w:cstheme="minorHAnsi"/>
          <w:u w:val="single"/>
        </w:rPr>
        <w:tab/>
        <w:t xml:space="preserve"> </w:t>
      </w:r>
      <w:r w:rsidRPr="00E1353C">
        <w:rPr>
          <w:rFonts w:asciiTheme="minorHAnsi" w:hAnsiTheme="minorHAnsi" w:cstheme="minorHAnsi"/>
          <w:spacing w:val="-4"/>
        </w:rPr>
        <w:t>C.F.</w:t>
      </w:r>
      <w:r w:rsidR="00A164F3" w:rsidRPr="00E1353C">
        <w:rPr>
          <w:rFonts w:asciiTheme="minorHAnsi" w:hAnsiTheme="minorHAnsi" w:cstheme="minorHAnsi"/>
          <w:spacing w:val="-4"/>
        </w:rPr>
        <w:t xml:space="preserve"> </w:t>
      </w:r>
      <w:r w:rsidRPr="00E1353C">
        <w:rPr>
          <w:rFonts w:asciiTheme="minorHAnsi" w:hAnsiTheme="minorHAnsi" w:cstheme="minorHAnsi"/>
          <w:u w:val="single"/>
        </w:rPr>
        <w:tab/>
      </w:r>
    </w:p>
    <w:p w14:paraId="6C19D255" w14:textId="77777777" w:rsidR="00C61253" w:rsidRPr="00E1353C" w:rsidRDefault="00371C93" w:rsidP="00A164F3">
      <w:pPr>
        <w:pStyle w:val="Corpotesto"/>
        <w:tabs>
          <w:tab w:val="left" w:pos="980"/>
          <w:tab w:val="left" w:pos="2919"/>
          <w:tab w:val="left" w:pos="6106"/>
          <w:tab w:val="left" w:pos="9693"/>
        </w:tabs>
        <w:spacing w:line="480" w:lineRule="auto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  <w:u w:val="single"/>
        </w:rPr>
        <w:tab/>
      </w:r>
      <w:r w:rsidRPr="00E1353C">
        <w:rPr>
          <w:rFonts w:asciiTheme="minorHAnsi" w:hAnsiTheme="minorHAnsi" w:cstheme="minorHAnsi"/>
          <w:spacing w:val="-4"/>
        </w:rPr>
        <w:t>Tel.</w:t>
      </w:r>
      <w:r w:rsidRPr="00E1353C">
        <w:rPr>
          <w:rFonts w:asciiTheme="minorHAnsi" w:hAnsiTheme="minorHAnsi" w:cstheme="minorHAnsi"/>
          <w:u w:val="single"/>
        </w:rPr>
        <w:tab/>
      </w:r>
      <w:r w:rsidRPr="00E1353C">
        <w:rPr>
          <w:rFonts w:asciiTheme="minorHAnsi" w:hAnsiTheme="minorHAnsi" w:cstheme="minorHAnsi"/>
          <w:spacing w:val="-5"/>
        </w:rPr>
        <w:t>fax</w:t>
      </w:r>
      <w:r w:rsidRPr="00E1353C">
        <w:rPr>
          <w:rFonts w:asciiTheme="minorHAnsi" w:hAnsiTheme="minorHAnsi" w:cstheme="minorHAnsi"/>
          <w:u w:val="single"/>
        </w:rPr>
        <w:tab/>
      </w:r>
      <w:r w:rsidRPr="00E1353C">
        <w:rPr>
          <w:rFonts w:asciiTheme="minorHAnsi" w:hAnsiTheme="minorHAnsi" w:cstheme="minorHAnsi"/>
          <w:spacing w:val="-2"/>
        </w:rPr>
        <w:t>email</w:t>
      </w:r>
      <w:r w:rsidRPr="00E1353C">
        <w:rPr>
          <w:rFonts w:asciiTheme="minorHAnsi" w:hAnsiTheme="minorHAnsi" w:cstheme="minorHAnsi"/>
          <w:u w:val="single"/>
        </w:rPr>
        <w:tab/>
      </w:r>
    </w:p>
    <w:p w14:paraId="4312123A" w14:textId="77777777" w:rsidR="00C61253" w:rsidRPr="00E1353C" w:rsidRDefault="00371C93">
      <w:pPr>
        <w:pStyle w:val="Titolo1"/>
        <w:rPr>
          <w:rFonts w:asciiTheme="minorHAnsi" w:hAnsiTheme="minorHAnsi" w:cstheme="minorHAnsi"/>
          <w:spacing w:val="-10"/>
        </w:rPr>
      </w:pPr>
      <w:r w:rsidRPr="00E1353C">
        <w:rPr>
          <w:rFonts w:asciiTheme="minorHAnsi" w:hAnsiTheme="minorHAnsi" w:cstheme="minorHAnsi"/>
        </w:rPr>
        <w:t xml:space="preserve">C H I E D </w:t>
      </w:r>
      <w:r w:rsidRPr="00E1353C">
        <w:rPr>
          <w:rFonts w:asciiTheme="minorHAnsi" w:hAnsiTheme="minorHAnsi" w:cstheme="minorHAnsi"/>
          <w:spacing w:val="-10"/>
        </w:rPr>
        <w:t>E</w:t>
      </w:r>
    </w:p>
    <w:p w14:paraId="3B334502" w14:textId="77777777" w:rsidR="00C35DD1" w:rsidRPr="00E1353C" w:rsidRDefault="00C35DD1">
      <w:pPr>
        <w:pStyle w:val="Titolo1"/>
        <w:rPr>
          <w:rFonts w:asciiTheme="minorHAnsi" w:hAnsiTheme="minorHAnsi" w:cstheme="minorHAnsi"/>
        </w:rPr>
      </w:pPr>
    </w:p>
    <w:p w14:paraId="11555333" w14:textId="77777777" w:rsidR="00C61253" w:rsidRPr="00E1353C" w:rsidRDefault="00371C93">
      <w:pPr>
        <w:ind w:left="14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1353C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E1353C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codesto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proofErr w:type="gramStart"/>
      <w:r w:rsidRPr="00E1353C">
        <w:rPr>
          <w:rFonts w:asciiTheme="minorHAnsi" w:hAnsiTheme="minorHAnsi" w:cstheme="minorHAnsi"/>
          <w:b/>
          <w:i/>
          <w:sz w:val="24"/>
          <w:szCs w:val="24"/>
        </w:rPr>
        <w:t>spett.le</w:t>
      </w:r>
      <w:proofErr w:type="gramEnd"/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Comune</w:t>
      </w:r>
      <w:r w:rsidRPr="00E1353C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poter</w:t>
      </w:r>
      <w:r w:rsidRPr="00E1353C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partecipare</w:t>
      </w:r>
      <w:r w:rsidRPr="00E1353C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all’avviso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pubblico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cui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>all’oggetto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pacing w:val="-5"/>
          <w:sz w:val="24"/>
          <w:szCs w:val="24"/>
        </w:rPr>
        <w:t>e,</w:t>
      </w:r>
    </w:p>
    <w:p w14:paraId="116598C8" w14:textId="77777777" w:rsidR="00C61253" w:rsidRPr="00E1353C" w:rsidRDefault="00C61253">
      <w:pPr>
        <w:pStyle w:val="Corpotesto"/>
        <w:spacing w:before="197"/>
        <w:ind w:left="0"/>
        <w:rPr>
          <w:rFonts w:asciiTheme="minorHAnsi" w:hAnsiTheme="minorHAnsi" w:cstheme="minorHAnsi"/>
          <w:b/>
          <w:i/>
        </w:rPr>
      </w:pPr>
    </w:p>
    <w:p w14:paraId="01A2EE8D" w14:textId="77777777" w:rsidR="00C61253" w:rsidRPr="00E1353C" w:rsidRDefault="00371C93" w:rsidP="00A164F3">
      <w:pPr>
        <w:pStyle w:val="Titolo1"/>
        <w:ind w:left="42" w:right="44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</w:rPr>
        <w:t>D I C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 xml:space="preserve">H I A R </w:t>
      </w:r>
      <w:r w:rsidRPr="00E1353C">
        <w:rPr>
          <w:rFonts w:asciiTheme="minorHAnsi" w:hAnsiTheme="minorHAnsi" w:cstheme="minorHAnsi"/>
          <w:spacing w:val="-10"/>
        </w:rPr>
        <w:t>A</w:t>
      </w:r>
    </w:p>
    <w:p w14:paraId="62A64C0C" w14:textId="77777777" w:rsidR="00C61253" w:rsidRPr="00E1353C" w:rsidRDefault="00371C93" w:rsidP="00A164F3">
      <w:pPr>
        <w:spacing w:before="185"/>
        <w:ind w:right="1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1353C">
        <w:rPr>
          <w:rFonts w:asciiTheme="minorHAnsi" w:hAnsiTheme="minorHAnsi" w:cstheme="minorHAnsi"/>
          <w:i/>
          <w:sz w:val="24"/>
          <w:szCs w:val="24"/>
        </w:rPr>
        <w:t>(ex</w:t>
      </w:r>
      <w:r w:rsidRPr="00E1353C">
        <w:rPr>
          <w:rFonts w:asciiTheme="minorHAnsi" w:hAnsiTheme="minorHAnsi" w:cstheme="minorHAnsi"/>
          <w:i/>
          <w:spacing w:val="44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articoli</w:t>
      </w:r>
      <w:r w:rsidRPr="00E1353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46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e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47</w:t>
      </w:r>
      <w:r w:rsidRPr="00E1353C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del D.P.R.</w:t>
      </w:r>
      <w:r w:rsidRPr="00E1353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n.</w:t>
      </w:r>
      <w:r w:rsidRPr="00E1353C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445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del</w:t>
      </w:r>
      <w:r w:rsidRPr="00E1353C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pacing w:val="-4"/>
          <w:sz w:val="24"/>
          <w:szCs w:val="24"/>
        </w:rPr>
        <w:t>2000)</w:t>
      </w:r>
    </w:p>
    <w:p w14:paraId="20C04460" w14:textId="77777777" w:rsidR="00C61253" w:rsidRPr="00E1353C" w:rsidRDefault="00C61253">
      <w:pPr>
        <w:pStyle w:val="Corpotesto"/>
        <w:ind w:left="0"/>
        <w:rPr>
          <w:rFonts w:asciiTheme="minorHAnsi" w:hAnsiTheme="minorHAnsi" w:cstheme="minorHAnsi"/>
          <w:i/>
        </w:rPr>
      </w:pPr>
    </w:p>
    <w:p w14:paraId="6066F8F5" w14:textId="5C2F8AA8" w:rsidR="00C61253" w:rsidRPr="00E1353C" w:rsidRDefault="00371C93">
      <w:pPr>
        <w:pStyle w:val="Corpotesto"/>
        <w:spacing w:before="1" w:line="259" w:lineRule="auto"/>
        <w:ind w:right="149"/>
        <w:jc w:val="both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</w:rPr>
        <w:t>di accettare espressamente ed integralmente quanto contenuto nell’Avviso pubblico approvato con la</w:t>
      </w:r>
      <w:r w:rsidR="003C19A4" w:rsidRPr="00E1353C">
        <w:rPr>
          <w:rFonts w:asciiTheme="minorHAnsi" w:hAnsiTheme="minorHAnsi" w:cstheme="minorHAnsi"/>
          <w:spacing w:val="63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deliberazione</w:t>
      </w:r>
      <w:r w:rsidR="003C19A4" w:rsidRPr="00E1353C">
        <w:rPr>
          <w:rFonts w:asciiTheme="minorHAnsi" w:hAnsiTheme="minorHAnsi" w:cstheme="minorHAnsi"/>
          <w:spacing w:val="65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di</w:t>
      </w:r>
      <w:r w:rsidR="003C19A4" w:rsidRPr="00E1353C">
        <w:rPr>
          <w:rFonts w:asciiTheme="minorHAnsi" w:hAnsiTheme="minorHAnsi" w:cstheme="minorHAnsi"/>
          <w:spacing w:val="64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cui</w:t>
      </w:r>
      <w:r w:rsidR="003C19A4" w:rsidRPr="00E1353C">
        <w:rPr>
          <w:rFonts w:asciiTheme="minorHAnsi" w:hAnsiTheme="minorHAnsi" w:cstheme="minorHAnsi"/>
          <w:spacing w:val="64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sopra,</w:t>
      </w:r>
      <w:r w:rsidRPr="00E1353C">
        <w:rPr>
          <w:rFonts w:asciiTheme="minorHAnsi" w:hAnsiTheme="minorHAnsi" w:cstheme="minorHAnsi"/>
          <w:spacing w:val="64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nulla</w:t>
      </w:r>
      <w:r w:rsidR="003C19A4" w:rsidRPr="00E1353C">
        <w:rPr>
          <w:rFonts w:asciiTheme="minorHAnsi" w:hAnsiTheme="minorHAnsi" w:cstheme="minorHAnsi"/>
          <w:spacing w:val="64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escluso,</w:t>
      </w:r>
      <w:r w:rsidR="003C19A4" w:rsidRPr="00E1353C">
        <w:rPr>
          <w:rFonts w:asciiTheme="minorHAnsi" w:hAnsiTheme="minorHAnsi" w:cstheme="minorHAnsi"/>
          <w:spacing w:val="64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ed</w:t>
      </w:r>
      <w:r w:rsidR="003C19A4" w:rsidRPr="00E1353C">
        <w:rPr>
          <w:rFonts w:asciiTheme="minorHAnsi" w:hAnsiTheme="minorHAnsi" w:cstheme="minorHAnsi"/>
          <w:spacing w:val="65"/>
          <w:w w:val="150"/>
        </w:rPr>
        <w:t xml:space="preserve"> </w:t>
      </w:r>
      <w:r w:rsidRPr="00E1353C">
        <w:rPr>
          <w:rFonts w:asciiTheme="minorHAnsi" w:hAnsiTheme="minorHAnsi" w:cstheme="minorHAnsi"/>
        </w:rPr>
        <w:t>inoltre</w:t>
      </w:r>
      <w:r w:rsidR="003C19A4" w:rsidRPr="00E1353C">
        <w:rPr>
          <w:rFonts w:asciiTheme="minorHAnsi" w:hAnsiTheme="minorHAnsi" w:cstheme="minorHAnsi"/>
          <w:spacing w:val="63"/>
          <w:w w:val="150"/>
        </w:rPr>
        <w:t xml:space="preserve"> </w:t>
      </w:r>
      <w:r w:rsidRPr="00E1353C">
        <w:rPr>
          <w:rFonts w:asciiTheme="minorHAnsi" w:hAnsiTheme="minorHAnsi" w:cstheme="minorHAnsi"/>
          <w:spacing w:val="-2"/>
        </w:rPr>
        <w:t>dichiara:</w:t>
      </w:r>
    </w:p>
    <w:p w14:paraId="6969BDBF" w14:textId="4390D77B" w:rsidR="00C61253" w:rsidRPr="00E1353C" w:rsidRDefault="00371C93">
      <w:pPr>
        <w:pStyle w:val="Paragrafoelenco"/>
        <w:numPr>
          <w:ilvl w:val="0"/>
          <w:numId w:val="3"/>
        </w:numPr>
        <w:tabs>
          <w:tab w:val="left" w:pos="372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pacing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non</w:t>
      </w:r>
      <w:r w:rsidRPr="00E135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trovarsi</w:t>
      </w:r>
      <w:r w:rsidRPr="00E135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in</w:t>
      </w:r>
      <w:r w:rsidRPr="00E135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stato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fallimento,</w:t>
      </w:r>
      <w:r w:rsidRPr="00E135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liquidazione,</w:t>
      </w:r>
      <w:r w:rsidRPr="00E135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amministrazione</w:t>
      </w:r>
      <w:r w:rsidRPr="00E135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controllata,</w:t>
      </w:r>
      <w:r w:rsidRPr="00E135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 xml:space="preserve">concordato preventivo o in qualsiasi altra situazione equivalente e che non è in corso alcun procedimento per la dichiarazione di una di tali situazioni, o che siano in corso procedure che denotino lo stato di insolvenza o la cessazione dell’attività, né che sono stato avviati nei propri confronti procedimenti </w:t>
      </w:r>
      <w:r w:rsidRPr="00E1353C">
        <w:rPr>
          <w:rFonts w:asciiTheme="minorHAnsi" w:hAnsiTheme="minorHAnsi" w:cstheme="minorHAnsi"/>
          <w:spacing w:val="-5"/>
          <w:sz w:val="24"/>
          <w:szCs w:val="24"/>
        </w:rPr>
        <w:t>per</w:t>
      </w:r>
      <w:r w:rsidR="003C19A4" w:rsidRPr="00E135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5"/>
          <w:sz w:val="24"/>
          <w:szCs w:val="24"/>
        </w:rPr>
        <w:t>la</w:t>
      </w:r>
      <w:r w:rsidR="003C19A4" w:rsidRPr="00E135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dichiarazione</w:t>
      </w:r>
      <w:r w:rsidRPr="00E1353C">
        <w:rPr>
          <w:rFonts w:asciiTheme="minorHAnsi" w:hAnsiTheme="minorHAnsi" w:cstheme="minorHAnsi"/>
          <w:sz w:val="24"/>
          <w:szCs w:val="24"/>
        </w:rPr>
        <w:tab/>
      </w:r>
      <w:r w:rsidRPr="00E1353C">
        <w:rPr>
          <w:rFonts w:asciiTheme="minorHAnsi" w:hAnsiTheme="minorHAnsi" w:cstheme="minorHAnsi"/>
          <w:spacing w:val="-5"/>
          <w:sz w:val="24"/>
          <w:szCs w:val="24"/>
        </w:rPr>
        <w:t>di</w:t>
      </w:r>
      <w:r w:rsidR="003C19A4" w:rsidRPr="00E135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5"/>
          <w:sz w:val="24"/>
          <w:szCs w:val="24"/>
        </w:rPr>
        <w:t>una</w:t>
      </w:r>
      <w:r w:rsidR="003C19A4" w:rsidRPr="00E135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delle</w:t>
      </w:r>
      <w:r w:rsidR="003C19A4"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predette</w:t>
      </w:r>
      <w:r w:rsidR="003C19A4"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situazioni;</w:t>
      </w:r>
    </w:p>
    <w:p w14:paraId="18A13410" w14:textId="77777777" w:rsidR="00C61253" w:rsidRPr="00E1353C" w:rsidRDefault="00371C93">
      <w:pPr>
        <w:pStyle w:val="Paragrafoelenco"/>
        <w:numPr>
          <w:ilvl w:val="0"/>
          <w:numId w:val="3"/>
        </w:numPr>
        <w:tabs>
          <w:tab w:val="left" w:pos="386"/>
        </w:tabs>
        <w:spacing w:line="259" w:lineRule="auto"/>
        <w:ind w:right="143"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 xml:space="preserve">che non risultano a proprio carico l’applicazione della pena accessoria dell’incapacità a contrarre con la Pubblica Amministrazione o la sanzione del divieto di contrarre con la Pubblica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Amministrazione;</w:t>
      </w:r>
    </w:p>
    <w:p w14:paraId="7B56FDF6" w14:textId="77777777" w:rsidR="00C61253" w:rsidRPr="00E1353C" w:rsidRDefault="00371C93">
      <w:pPr>
        <w:pStyle w:val="Paragrafoelenco"/>
        <w:numPr>
          <w:ilvl w:val="0"/>
          <w:numId w:val="3"/>
        </w:numPr>
        <w:tabs>
          <w:tab w:val="left" w:pos="408"/>
        </w:tabs>
        <w:spacing w:line="259" w:lineRule="auto"/>
        <w:ind w:right="140"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che non sono state commesse violazioni gravi, definitivamente accertate, rispetto agli obblighi relativi</w:t>
      </w:r>
      <w:r w:rsidRPr="00E1353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al</w:t>
      </w:r>
      <w:r w:rsidRPr="00E1353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pagamento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delle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imposte</w:t>
      </w:r>
      <w:r w:rsidRPr="00E1353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tasse,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secondo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la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legislazione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italiana</w:t>
      </w:r>
      <w:r w:rsidRPr="00E1353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o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quella</w:t>
      </w:r>
      <w:r w:rsidRPr="00E1353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altro</w:t>
      </w:r>
      <w:r w:rsidRPr="00E1353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Stato;</w:t>
      </w:r>
    </w:p>
    <w:p w14:paraId="5359B064" w14:textId="3F8D228D" w:rsidR="00C61253" w:rsidRPr="00E1353C" w:rsidRDefault="00371C93">
      <w:pPr>
        <w:pStyle w:val="Paragrafoelenco"/>
        <w:numPr>
          <w:ilvl w:val="0"/>
          <w:numId w:val="3"/>
        </w:numPr>
        <w:tabs>
          <w:tab w:val="left" w:pos="377"/>
        </w:tabs>
        <w:spacing w:line="259" w:lineRule="auto"/>
        <w:ind w:right="143"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non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aver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riportato</w:t>
      </w:r>
      <w:r w:rsidRPr="00E135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condanne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penali</w:t>
      </w:r>
      <w:r w:rsidRPr="00E135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non</w:t>
      </w:r>
      <w:r w:rsidRPr="00E135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essere</w:t>
      </w:r>
      <w:r w:rsidRPr="00E135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destinatario</w:t>
      </w:r>
      <w:r w:rsidRPr="00E135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provvedimenti</w:t>
      </w:r>
      <w:r w:rsidRPr="00E135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che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riguardano l’applicazione</w:t>
      </w:r>
      <w:r w:rsidRPr="00E1353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misure</w:t>
      </w:r>
      <w:r w:rsidRPr="00E135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sicurezza</w:t>
      </w:r>
      <w:r w:rsidRPr="00E1353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misure</w:t>
      </w:r>
      <w:r w:rsidRPr="00E1353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prevenzione,</w:t>
      </w:r>
      <w:r w:rsidRPr="00E1353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decisioni</w:t>
      </w:r>
      <w:r w:rsidRPr="00E1353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civili</w:t>
      </w:r>
      <w:r w:rsidRPr="00E135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provvedimenti amministrativi</w:t>
      </w:r>
      <w:r w:rsidR="003C19A4" w:rsidRPr="00E1353C">
        <w:rPr>
          <w:rFonts w:asciiTheme="minorHAnsi" w:hAnsiTheme="minorHAnsi" w:cstheme="minorHAnsi"/>
          <w:spacing w:val="53"/>
          <w:w w:val="15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iscritti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nel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casellario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giudiziale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ai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sensi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della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vigente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normativa;</w:t>
      </w:r>
    </w:p>
    <w:p w14:paraId="32D0C711" w14:textId="0F2A6CEC" w:rsidR="00C61253" w:rsidRPr="00E1353C" w:rsidRDefault="003C19A4" w:rsidP="003C19A4">
      <w:pPr>
        <w:pStyle w:val="Paragrafoelenco"/>
        <w:numPr>
          <w:ilvl w:val="0"/>
          <w:numId w:val="3"/>
        </w:numPr>
        <w:tabs>
          <w:tab w:val="left" w:pos="377"/>
        </w:tabs>
        <w:spacing w:line="259" w:lineRule="auto"/>
        <w:ind w:right="143"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d</w:t>
      </w:r>
      <w:r w:rsidR="00371C93" w:rsidRPr="00E1353C">
        <w:rPr>
          <w:rFonts w:asciiTheme="minorHAnsi" w:hAnsiTheme="minorHAnsi" w:cstheme="minorHAnsi"/>
          <w:sz w:val="24"/>
          <w:szCs w:val="24"/>
        </w:rPr>
        <w:t>i</w:t>
      </w:r>
      <w:r w:rsidRPr="00E1353C">
        <w:rPr>
          <w:rFonts w:asciiTheme="minorHAnsi" w:hAnsiTheme="minorHAnsi" w:cstheme="minorHAnsi"/>
          <w:spacing w:val="64"/>
          <w:w w:val="150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z w:val="24"/>
          <w:szCs w:val="24"/>
        </w:rPr>
        <w:t>non</w:t>
      </w:r>
      <w:r w:rsidRPr="00E1353C">
        <w:rPr>
          <w:rFonts w:asciiTheme="minorHAnsi" w:hAnsiTheme="minorHAnsi" w:cstheme="minorHAnsi"/>
          <w:spacing w:val="63"/>
          <w:w w:val="150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z w:val="24"/>
          <w:szCs w:val="24"/>
        </w:rPr>
        <w:t>conoscere</w:t>
      </w:r>
      <w:r w:rsidR="00EF60E3" w:rsidRPr="00E1353C">
        <w:rPr>
          <w:rFonts w:asciiTheme="minorHAnsi" w:hAnsiTheme="minorHAnsi" w:cstheme="minorHAnsi"/>
          <w:spacing w:val="64"/>
          <w:w w:val="150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64"/>
          <w:w w:val="150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z w:val="24"/>
          <w:szCs w:val="24"/>
        </w:rPr>
        <w:t>essere</w:t>
      </w:r>
      <w:r w:rsidRPr="00E1353C">
        <w:rPr>
          <w:rFonts w:asciiTheme="minorHAnsi" w:hAnsiTheme="minorHAnsi" w:cstheme="minorHAnsi"/>
          <w:spacing w:val="64"/>
          <w:w w:val="150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z w:val="24"/>
          <w:szCs w:val="24"/>
        </w:rPr>
        <w:t>sottoposto</w:t>
      </w:r>
      <w:r w:rsidR="00EF60E3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z w:val="24"/>
          <w:szCs w:val="24"/>
        </w:rPr>
        <w:t>a</w:t>
      </w:r>
      <w:r w:rsidR="00EF60E3" w:rsidRPr="00E1353C">
        <w:rPr>
          <w:rFonts w:asciiTheme="minorHAnsi" w:hAnsiTheme="minorHAnsi" w:cstheme="minorHAnsi"/>
          <w:spacing w:val="63"/>
          <w:w w:val="150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z w:val="24"/>
          <w:szCs w:val="24"/>
        </w:rPr>
        <w:t>procedimenti</w:t>
      </w:r>
      <w:r w:rsidR="007B0E1B" w:rsidRPr="00E1353C">
        <w:rPr>
          <w:rFonts w:asciiTheme="minorHAnsi" w:hAnsiTheme="minorHAnsi" w:cstheme="minorHAnsi"/>
          <w:spacing w:val="64"/>
          <w:w w:val="150"/>
          <w:sz w:val="24"/>
          <w:szCs w:val="24"/>
        </w:rPr>
        <w:t xml:space="preserve"> </w:t>
      </w:r>
      <w:r w:rsidR="00371C93" w:rsidRPr="00E1353C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3A6FDA53" w14:textId="79B6E2ED" w:rsidR="00C61253" w:rsidRPr="00E1353C" w:rsidRDefault="00371C93">
      <w:pPr>
        <w:pStyle w:val="Paragrafoelenco"/>
        <w:numPr>
          <w:ilvl w:val="0"/>
          <w:numId w:val="3"/>
        </w:numPr>
        <w:tabs>
          <w:tab w:val="left" w:pos="394"/>
        </w:tabs>
        <w:spacing w:before="76" w:line="259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 xml:space="preserve">che nei propri confronti non sussistono le cause di divieto, di decadenza o di sospensione di cui </w:t>
      </w:r>
      <w:r w:rsidRPr="00E1353C">
        <w:rPr>
          <w:rFonts w:asciiTheme="minorHAnsi" w:hAnsiTheme="minorHAnsi" w:cstheme="minorHAnsi"/>
          <w:sz w:val="24"/>
          <w:szCs w:val="24"/>
        </w:rPr>
        <w:lastRenderedPageBreak/>
        <w:t>all’art. 67 del D.</w:t>
      </w:r>
      <w:r w:rsidR="00E1353C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Lgs del 06.09.2011 n.</w:t>
      </w:r>
      <w:r w:rsidR="003C19A4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159 (ove l’offerente è una società l’autocertificazione dovrà essere</w:t>
      </w:r>
      <w:r w:rsidR="00384F26" w:rsidRPr="00E1353C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prodotta</w:t>
      </w:r>
      <w:r w:rsidR="00384F26" w:rsidRPr="00E1353C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dal</w:t>
      </w:r>
      <w:r w:rsidR="00384F26" w:rsidRPr="00E1353C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rappresentante</w:t>
      </w:r>
      <w:r w:rsidR="00384F26" w:rsidRPr="00E1353C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legale</w:t>
      </w:r>
      <w:r w:rsidR="00384F26" w:rsidRPr="00E1353C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da</w:t>
      </w:r>
      <w:r w:rsidR="00384F26" w:rsidRPr="00E1353C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tutti</w:t>
      </w:r>
      <w:r w:rsidR="00384F26" w:rsidRPr="00E1353C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gli</w:t>
      </w:r>
      <w:r w:rsidR="00384F26" w:rsidRPr="00E1353C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amministratori);</w:t>
      </w:r>
    </w:p>
    <w:p w14:paraId="701774DF" w14:textId="77777777" w:rsidR="00C61253" w:rsidRPr="00E1353C" w:rsidRDefault="00371C93">
      <w:pPr>
        <w:pStyle w:val="Paragrafoelenco"/>
        <w:numPr>
          <w:ilvl w:val="0"/>
          <w:numId w:val="3"/>
        </w:numPr>
        <w:tabs>
          <w:tab w:val="left" w:pos="384"/>
        </w:tabs>
        <w:spacing w:before="2" w:line="259" w:lineRule="auto"/>
        <w:ind w:right="143"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 xml:space="preserve">che non è stata applicata alcuna sanzione interdittiva di cui all’articolo 9, comma 2, lettera c), del decreto legislativo n. 231 del 2001 n. 231, nemmeno con provvedimento cautelare ai sensi dell’articolo 45, o altra sanzione che comporta il divieto di contrattare con la pubblica amministrazione, né che sussistono altre cause ostative alla capacità di contrattare con la pubblica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amministrazione;</w:t>
      </w:r>
    </w:p>
    <w:p w14:paraId="4EEB7D3B" w14:textId="3CDA9260" w:rsidR="00C61253" w:rsidRPr="00E1353C" w:rsidRDefault="00371C93">
      <w:pPr>
        <w:pStyle w:val="Paragrafoelenco"/>
        <w:numPr>
          <w:ilvl w:val="0"/>
          <w:numId w:val="3"/>
        </w:numPr>
        <w:tabs>
          <w:tab w:val="left" w:pos="444"/>
        </w:tabs>
        <w:spacing w:line="259" w:lineRule="auto"/>
        <w:ind w:right="143"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di conoscere integralmente tutte le condizioni alle quali è stata indetta la procedura ed è subordinata</w:t>
      </w:r>
      <w:r w:rsidRPr="00E135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l’aggiudicazione,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come</w:t>
      </w:r>
      <w:r w:rsidRPr="00E135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esposte</w:t>
      </w:r>
      <w:r w:rsidRPr="00E135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nell’Avviso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Pubblico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nonché</w:t>
      </w:r>
      <w:r w:rsidRPr="00E135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nei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documenti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richiamati,</w:t>
      </w:r>
      <w:r w:rsidRPr="00E135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 cui contenuti non sono negoziabili, che accetta incondizionatamente e senza riserva alcuna e, in particolare, di conoscere e accettare le seguenti circostanze:</w:t>
      </w:r>
    </w:p>
    <w:p w14:paraId="3B3021C4" w14:textId="3368C30B" w:rsidR="00C61253" w:rsidRPr="00E1353C" w:rsidRDefault="00371C93" w:rsidP="00A164F3">
      <w:pPr>
        <w:pStyle w:val="Paragrafoelenco"/>
        <w:numPr>
          <w:ilvl w:val="1"/>
          <w:numId w:val="3"/>
        </w:numPr>
        <w:tabs>
          <w:tab w:val="left" w:pos="422"/>
        </w:tabs>
        <w:spacing w:line="259" w:lineRule="auto"/>
        <w:ind w:left="567" w:right="149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lo stato di fatto del complesso immobiliare, il relativo stato di diritto, con le eventuali servitù (passive, attuali e potenziali, apparenti e non, continue e discontinue) gravanti sul bene, gli interventi di manutenzione ordinaria/straordinaria da eseguire, nonché le opere di adeguamento da eseguire per conformare la destinazione del bene a quanto previsto nella locazione;</w:t>
      </w:r>
    </w:p>
    <w:p w14:paraId="408C342B" w14:textId="40DEC207" w:rsidR="00C61253" w:rsidRPr="00E1353C" w:rsidRDefault="00371C93" w:rsidP="00A164F3">
      <w:pPr>
        <w:pStyle w:val="Paragrafoelenco"/>
        <w:numPr>
          <w:ilvl w:val="1"/>
          <w:numId w:val="3"/>
        </w:numPr>
        <w:tabs>
          <w:tab w:val="left" w:pos="426"/>
        </w:tabs>
        <w:spacing w:line="259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 xml:space="preserve">ritenere sin d’ora come idoneo all’uso preposto </w:t>
      </w:r>
      <w:r w:rsidR="005978B1" w:rsidRPr="00E1353C">
        <w:rPr>
          <w:rFonts w:asciiTheme="minorHAnsi" w:hAnsiTheme="minorHAnsi" w:cstheme="minorHAnsi"/>
          <w:sz w:val="24"/>
          <w:szCs w:val="24"/>
        </w:rPr>
        <w:t>il complesso immobiliare</w:t>
      </w:r>
      <w:r w:rsidRPr="00E1353C">
        <w:rPr>
          <w:rFonts w:asciiTheme="minorHAnsi" w:hAnsiTheme="minorHAnsi" w:cstheme="minorHAnsi"/>
          <w:sz w:val="24"/>
          <w:szCs w:val="24"/>
        </w:rPr>
        <w:t xml:space="preserve"> per il quale intende presentare offerta, avendolo visitato ed avendone conosciuto le condizioni, con espressa rinuncia di pretesa alcuna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in ordine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migliorie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e/o addizioni degli stessi, anche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in ordine ad interventi di manutenzione straordinaria che dovessero rendersi necessari per garantire la funzionalità;</w:t>
      </w:r>
    </w:p>
    <w:p w14:paraId="5DBA38E6" w14:textId="798717C7" w:rsidR="00C61253" w:rsidRPr="00E1353C" w:rsidRDefault="00371C93" w:rsidP="00A164F3">
      <w:pPr>
        <w:pStyle w:val="Paragrafoelenco"/>
        <w:numPr>
          <w:ilvl w:val="1"/>
          <w:numId w:val="3"/>
        </w:numPr>
        <w:tabs>
          <w:tab w:val="left" w:pos="391"/>
        </w:tabs>
        <w:spacing w:line="259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la facoltà del Comune di Custonaci, per motivate e comunque insindacabili ragioni, di sospendere o non dar corso ulteriore agli atti della procedura in ogni momento e fino alla stipula del contratto d</w:t>
      </w:r>
      <w:r w:rsidR="005978B1" w:rsidRPr="00E1353C">
        <w:rPr>
          <w:rFonts w:asciiTheme="minorHAnsi" w:hAnsiTheme="minorHAnsi" w:cstheme="minorHAnsi"/>
          <w:sz w:val="24"/>
          <w:szCs w:val="24"/>
        </w:rPr>
        <w:t>i locazione/concessione</w:t>
      </w:r>
      <w:r w:rsidRPr="00E1353C">
        <w:rPr>
          <w:rFonts w:asciiTheme="minorHAnsi" w:hAnsiTheme="minorHAnsi" w:cstheme="minorHAnsi"/>
          <w:sz w:val="24"/>
          <w:szCs w:val="24"/>
        </w:rPr>
        <w:t>,</w:t>
      </w:r>
      <w:r w:rsidRPr="00E1353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senza</w:t>
      </w:r>
      <w:r w:rsidRPr="00E1353C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che</w:t>
      </w:r>
      <w:r w:rsidRPr="00E1353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gli</w:t>
      </w:r>
      <w:r w:rsidRPr="00E1353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offerenti</w:t>
      </w:r>
      <w:r w:rsidRPr="00E1353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o</w:t>
      </w:r>
      <w:r w:rsidRPr="00E1353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gli</w:t>
      </w:r>
      <w:r w:rsidRPr="00E1353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aggiudicatari</w:t>
      </w:r>
      <w:r w:rsidRPr="00E1353C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possano</w:t>
      </w:r>
      <w:r w:rsidRPr="00E1353C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avanzare</w:t>
      </w:r>
      <w:r w:rsidRPr="00E1353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alcuna</w:t>
      </w:r>
      <w:r w:rsidRPr="00E1353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pretesa;</w:t>
      </w:r>
    </w:p>
    <w:p w14:paraId="4C25C33E" w14:textId="5FCEBD5C" w:rsidR="00C61253" w:rsidRPr="00E1353C" w:rsidRDefault="00371C93" w:rsidP="00A164F3">
      <w:pPr>
        <w:pStyle w:val="Corpotesto"/>
        <w:spacing w:line="259" w:lineRule="auto"/>
        <w:ind w:left="567" w:right="147" w:hanging="283"/>
        <w:jc w:val="both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</w:rPr>
        <w:t>e) che la documentazione allegata all’Avviso pubblico è quella disponibile agli atti, con esonero di ogni responsabilità dello stesso Comune di Custonaci per eventuali carenze, incompletezze o imprecisioni documentali;</w:t>
      </w:r>
    </w:p>
    <w:p w14:paraId="5FC00CBF" w14:textId="31447C1C" w:rsidR="00C61253" w:rsidRPr="00E1353C" w:rsidRDefault="00371C93" w:rsidP="00A164F3">
      <w:pPr>
        <w:pStyle w:val="Paragrafoelenco"/>
        <w:numPr>
          <w:ilvl w:val="0"/>
          <w:numId w:val="2"/>
        </w:numPr>
        <w:tabs>
          <w:tab w:val="left" w:pos="400"/>
        </w:tabs>
        <w:spacing w:line="259" w:lineRule="auto"/>
        <w:ind w:left="567" w:right="139" w:hanging="283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impegnarsi,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in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caso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aggiudicazione,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sottoscrivere</w:t>
      </w:r>
      <w:r w:rsidRPr="00E1353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il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relativo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contratto</w:t>
      </w:r>
      <w:r w:rsidRPr="00E135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="00EA0132" w:rsidRPr="00E1353C">
        <w:rPr>
          <w:rFonts w:asciiTheme="minorHAnsi" w:hAnsiTheme="minorHAnsi" w:cstheme="minorHAnsi"/>
          <w:sz w:val="24"/>
          <w:szCs w:val="24"/>
        </w:rPr>
        <w:t xml:space="preserve"> </w:t>
      </w:r>
      <w:r w:rsidR="0004336A" w:rsidRPr="00E1353C">
        <w:rPr>
          <w:rFonts w:asciiTheme="minorHAnsi" w:hAnsiTheme="minorHAnsi" w:cstheme="minorHAnsi"/>
          <w:sz w:val="24"/>
          <w:szCs w:val="24"/>
        </w:rPr>
        <w:t>concessione</w:t>
      </w:r>
      <w:r w:rsidRPr="00E1353C">
        <w:rPr>
          <w:rFonts w:asciiTheme="minorHAnsi" w:hAnsiTheme="minorHAnsi" w:cstheme="minorHAnsi"/>
          <w:sz w:val="24"/>
          <w:szCs w:val="24"/>
        </w:rPr>
        <w:t xml:space="preserve">, </w:t>
      </w:r>
      <w:r w:rsidR="00EA0132" w:rsidRPr="00E1353C">
        <w:rPr>
          <w:rFonts w:asciiTheme="minorHAnsi" w:hAnsiTheme="minorHAnsi" w:cstheme="minorHAnsi"/>
          <w:sz w:val="24"/>
          <w:szCs w:val="24"/>
        </w:rPr>
        <w:t>il cui schema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è presente nell’Allegato D, del quale dichiara di accettare ogni condizione;</w:t>
      </w:r>
    </w:p>
    <w:p w14:paraId="65B5D274" w14:textId="77777777" w:rsidR="00C61253" w:rsidRPr="00E1353C" w:rsidRDefault="00371C93" w:rsidP="00A164F3">
      <w:pPr>
        <w:pStyle w:val="Paragrafoelenco"/>
        <w:numPr>
          <w:ilvl w:val="0"/>
          <w:numId w:val="2"/>
        </w:numPr>
        <w:tabs>
          <w:tab w:val="left" w:pos="438"/>
        </w:tabs>
        <w:spacing w:line="259" w:lineRule="auto"/>
        <w:ind w:left="567" w:right="149" w:hanging="283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impegnarsi, in caso di aggiudicazione, a costituire il deposito cauzionale nei termini previsti dall’Avviso pubblico;</w:t>
      </w:r>
    </w:p>
    <w:p w14:paraId="0B578888" w14:textId="5CDADDAE" w:rsidR="00C61253" w:rsidRPr="00E1353C" w:rsidRDefault="00371C93" w:rsidP="003C19A4">
      <w:pPr>
        <w:pStyle w:val="Paragrafoelenco"/>
        <w:numPr>
          <w:ilvl w:val="0"/>
          <w:numId w:val="1"/>
        </w:numPr>
        <w:tabs>
          <w:tab w:val="left" w:pos="533"/>
        </w:tabs>
        <w:ind w:left="533" w:right="0" w:hanging="393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non</w:t>
      </w:r>
      <w:r w:rsidRPr="00E1353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avere</w:t>
      </w:r>
      <w:r w:rsidRPr="00E1353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contenziosi</w:t>
      </w:r>
      <w:r w:rsidRPr="00E1353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non</w:t>
      </w:r>
      <w:r w:rsidRPr="00E1353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aver</w:t>
      </w:r>
      <w:r w:rsidRPr="00E1353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debiti</w:t>
      </w:r>
      <w:r w:rsidRPr="00E1353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nessuna</w:t>
      </w:r>
      <w:r w:rsidRPr="00E1353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natura</w:t>
      </w:r>
      <w:r w:rsidRPr="00E1353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con</w:t>
      </w:r>
      <w:r w:rsidRPr="00E1353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il</w:t>
      </w:r>
      <w:r w:rsidRPr="00E1353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Comune</w:t>
      </w:r>
      <w:r w:rsidRPr="00E1353C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di</w:t>
      </w:r>
      <w:r w:rsidRPr="00E1353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3C19A4" w:rsidRPr="00E1353C">
        <w:rPr>
          <w:rFonts w:asciiTheme="minorHAnsi" w:hAnsiTheme="minorHAnsi" w:cstheme="minorHAnsi"/>
          <w:spacing w:val="-2"/>
          <w:sz w:val="24"/>
          <w:szCs w:val="24"/>
        </w:rPr>
        <w:t>Custonaci</w:t>
      </w:r>
      <w:r w:rsidRPr="00E1353C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81D7B76" w14:textId="77777777" w:rsidR="00C61253" w:rsidRPr="00E1353C" w:rsidRDefault="00371C93">
      <w:pPr>
        <w:pStyle w:val="Paragrafoelenco"/>
        <w:numPr>
          <w:ilvl w:val="0"/>
          <w:numId w:val="1"/>
        </w:numPr>
        <w:tabs>
          <w:tab w:val="left" w:pos="557"/>
        </w:tabs>
        <w:spacing w:before="22" w:line="259" w:lineRule="auto"/>
        <w:ind w:left="140" w:firstLine="0"/>
        <w:rPr>
          <w:rFonts w:asciiTheme="minorHAnsi" w:hAnsiTheme="minorHAnsi" w:cstheme="minorHAnsi"/>
          <w:sz w:val="24"/>
          <w:szCs w:val="24"/>
        </w:rPr>
      </w:pPr>
      <w:r w:rsidRPr="00E1353C">
        <w:rPr>
          <w:rFonts w:asciiTheme="minorHAnsi" w:hAnsiTheme="minorHAnsi" w:cstheme="minorHAnsi"/>
          <w:sz w:val="24"/>
          <w:szCs w:val="24"/>
        </w:rPr>
        <w:t>di esprimere il consenso al trattamento dei dati personali di cui all’informativa contenuta nell’Avviso pubblico, fornita ai sensi e per gli effetti di quanto disposto dal Regolamento UE n. 2016/679</w:t>
      </w:r>
      <w:r w:rsidRPr="00E1353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(GDPR)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dal</w:t>
      </w:r>
      <w:r w:rsidRPr="00E1353C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d.lgs.</w:t>
      </w:r>
      <w:r w:rsidRPr="00E1353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30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giugno</w:t>
      </w:r>
      <w:r w:rsidRPr="00E1353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2003,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n.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196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successive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modifiche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e</w:t>
      </w:r>
      <w:r w:rsidRPr="00E1353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sz w:val="24"/>
          <w:szCs w:val="24"/>
        </w:rPr>
        <w:t>integrazioni; I contenuti della presente dichiarazione possono essere sottoposti alla verifica a campione ai sensi dell’articolo 71 del D.P.R. n. 445 del 2000. Ai sensi degli articoli 75 e 76 dello stesso D.P.R., consapevole della decadenza dalla partecipazione e dall’eventuale aggiudicazione nonché della responsabilità penale cui va incontro in caso di dichiarazione mendace o contenente dati non più rispondenti a verità.</w:t>
      </w:r>
    </w:p>
    <w:p w14:paraId="5E161E3B" w14:textId="77777777" w:rsidR="00C61253" w:rsidRPr="00E1353C" w:rsidRDefault="00371C93">
      <w:pPr>
        <w:spacing w:before="160"/>
        <w:ind w:right="1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1353C">
        <w:rPr>
          <w:rFonts w:asciiTheme="minorHAnsi" w:hAnsiTheme="minorHAnsi" w:cstheme="minorHAnsi"/>
          <w:b/>
          <w:i/>
          <w:sz w:val="24"/>
          <w:szCs w:val="24"/>
        </w:rPr>
        <w:t>e</w:t>
      </w:r>
      <w:r w:rsidRPr="00E1353C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b/>
          <w:i/>
          <w:sz w:val="24"/>
          <w:szCs w:val="24"/>
        </w:rPr>
        <w:t xml:space="preserve">a tal </w:t>
      </w:r>
      <w:r w:rsidRPr="00E1353C">
        <w:rPr>
          <w:rFonts w:asciiTheme="minorHAnsi" w:hAnsiTheme="minorHAnsi" w:cstheme="minorHAnsi"/>
          <w:b/>
          <w:i/>
          <w:spacing w:val="-4"/>
          <w:sz w:val="24"/>
          <w:szCs w:val="24"/>
        </w:rPr>
        <w:t>fine</w:t>
      </w:r>
    </w:p>
    <w:p w14:paraId="11929866" w14:textId="77777777" w:rsidR="00C61253" w:rsidRPr="00E1353C" w:rsidRDefault="00371C93">
      <w:pPr>
        <w:pStyle w:val="Titolo1"/>
        <w:spacing w:before="180"/>
        <w:ind w:left="1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  <w:spacing w:val="-2"/>
        </w:rPr>
        <w:t>DICHIARA</w:t>
      </w:r>
    </w:p>
    <w:p w14:paraId="3FED4829" w14:textId="77777777" w:rsidR="00C61253" w:rsidRPr="00E1353C" w:rsidRDefault="00371C93">
      <w:pPr>
        <w:spacing w:before="186"/>
        <w:ind w:left="44" w:right="2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1353C">
        <w:rPr>
          <w:rFonts w:asciiTheme="minorHAnsi" w:hAnsiTheme="minorHAnsi" w:cstheme="minorHAnsi"/>
          <w:i/>
          <w:sz w:val="24"/>
          <w:szCs w:val="24"/>
        </w:rPr>
        <w:t>ai sensi</w:t>
      </w:r>
      <w:r w:rsidRPr="00E1353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degli</w:t>
      </w:r>
      <w:r w:rsidRPr="00E1353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artt. 46,</w:t>
      </w:r>
      <w:r w:rsidRPr="00E1353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47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e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76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del</w:t>
      </w:r>
      <w:r w:rsidRPr="00E1353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D.P.R.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z w:val="24"/>
          <w:szCs w:val="24"/>
        </w:rPr>
        <w:t>n.</w:t>
      </w:r>
      <w:r w:rsidRPr="00E1353C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1353C">
        <w:rPr>
          <w:rFonts w:asciiTheme="minorHAnsi" w:hAnsiTheme="minorHAnsi" w:cstheme="minorHAnsi"/>
          <w:i/>
          <w:spacing w:val="-2"/>
          <w:sz w:val="24"/>
          <w:szCs w:val="24"/>
        </w:rPr>
        <w:t>445/2000)</w:t>
      </w:r>
    </w:p>
    <w:p w14:paraId="0CF63533" w14:textId="3728515C" w:rsidR="00C61253" w:rsidRPr="00E1353C" w:rsidRDefault="00371C93" w:rsidP="00A164F3">
      <w:pPr>
        <w:pStyle w:val="Corpotesto"/>
        <w:numPr>
          <w:ilvl w:val="0"/>
          <w:numId w:val="5"/>
        </w:numPr>
        <w:tabs>
          <w:tab w:val="left" w:pos="849"/>
        </w:tabs>
        <w:spacing w:before="173"/>
        <w:rPr>
          <w:rFonts w:asciiTheme="minorHAnsi" w:hAnsiTheme="minorHAnsi" w:cstheme="minorHAnsi"/>
          <w:spacing w:val="-2"/>
        </w:rPr>
      </w:pPr>
      <w:r w:rsidRPr="00E1353C">
        <w:rPr>
          <w:rFonts w:asciiTheme="minorHAnsi" w:hAnsiTheme="minorHAnsi" w:cstheme="minorHAnsi"/>
        </w:rPr>
        <w:t>di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non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trovarsi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in alcuna delle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cause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di</w:t>
      </w:r>
      <w:r w:rsidRPr="00E1353C">
        <w:rPr>
          <w:rFonts w:asciiTheme="minorHAnsi" w:hAnsiTheme="minorHAnsi" w:cstheme="minorHAnsi"/>
          <w:spacing w:val="1"/>
        </w:rPr>
        <w:t xml:space="preserve"> </w:t>
      </w:r>
      <w:r w:rsidRPr="00E1353C">
        <w:rPr>
          <w:rFonts w:asciiTheme="minorHAnsi" w:hAnsiTheme="minorHAnsi" w:cstheme="minorHAnsi"/>
        </w:rPr>
        <w:t>esclusione di cui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all’art.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80 del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1353C">
        <w:rPr>
          <w:rFonts w:asciiTheme="minorHAnsi" w:hAnsiTheme="minorHAnsi" w:cstheme="minorHAnsi"/>
        </w:rPr>
        <w:t>D.Lgs</w:t>
      </w:r>
      <w:proofErr w:type="spellEnd"/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 xml:space="preserve">n. </w:t>
      </w:r>
      <w:r w:rsidRPr="00E1353C">
        <w:rPr>
          <w:rFonts w:asciiTheme="minorHAnsi" w:hAnsiTheme="minorHAnsi" w:cstheme="minorHAnsi"/>
          <w:spacing w:val="-2"/>
        </w:rPr>
        <w:t>50/2016;</w:t>
      </w:r>
    </w:p>
    <w:p w14:paraId="730B9761" w14:textId="0075FD36" w:rsidR="00C61253" w:rsidRPr="00E1353C" w:rsidRDefault="00371C93" w:rsidP="00A164F3">
      <w:pPr>
        <w:pStyle w:val="Corpotesto"/>
        <w:numPr>
          <w:ilvl w:val="0"/>
          <w:numId w:val="5"/>
        </w:numPr>
        <w:tabs>
          <w:tab w:val="left" w:pos="849"/>
        </w:tabs>
        <w:spacing w:before="76" w:line="259" w:lineRule="auto"/>
        <w:ind w:right="144"/>
        <w:jc w:val="both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</w:rPr>
        <w:t xml:space="preserve">di non aver concluso contratti di lavoro subordinato o autonomo e, comunque, di non aver </w:t>
      </w:r>
      <w:r w:rsidRPr="00E1353C">
        <w:rPr>
          <w:rFonts w:asciiTheme="minorHAnsi" w:hAnsiTheme="minorHAnsi" w:cstheme="minorHAnsi"/>
        </w:rPr>
        <w:lastRenderedPageBreak/>
        <w:t>attribuito incarichi a dipendenti dell’ANBSC, anche non più in servizio, che negli ultimi tre anni abbiano</w:t>
      </w:r>
      <w:r w:rsidRPr="00E1353C">
        <w:rPr>
          <w:rFonts w:asciiTheme="minorHAnsi" w:hAnsiTheme="minorHAnsi" w:cstheme="minorHAnsi"/>
          <w:spacing w:val="-3"/>
        </w:rPr>
        <w:t xml:space="preserve"> </w:t>
      </w:r>
      <w:r w:rsidRPr="00E1353C">
        <w:rPr>
          <w:rFonts w:asciiTheme="minorHAnsi" w:hAnsiTheme="minorHAnsi" w:cstheme="minorHAnsi"/>
        </w:rPr>
        <w:t>esercitato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poteri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istruttori,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autoritativi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o</w:t>
      </w:r>
      <w:r w:rsidRPr="00E1353C">
        <w:rPr>
          <w:rFonts w:asciiTheme="minorHAnsi" w:hAnsiTheme="minorHAnsi" w:cstheme="minorHAnsi"/>
          <w:spacing w:val="-5"/>
        </w:rPr>
        <w:t xml:space="preserve"> </w:t>
      </w:r>
      <w:r w:rsidRPr="00E1353C">
        <w:rPr>
          <w:rFonts w:asciiTheme="minorHAnsi" w:hAnsiTheme="minorHAnsi" w:cstheme="minorHAnsi"/>
        </w:rPr>
        <w:t>negoziali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per conto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dell’Agenzia</w:t>
      </w:r>
      <w:r w:rsidRPr="00E1353C">
        <w:rPr>
          <w:rFonts w:asciiTheme="minorHAnsi" w:hAnsiTheme="minorHAnsi" w:cstheme="minorHAnsi"/>
          <w:spacing w:val="-3"/>
        </w:rPr>
        <w:t xml:space="preserve"> </w:t>
      </w:r>
      <w:r w:rsidRPr="00E1353C">
        <w:rPr>
          <w:rFonts w:asciiTheme="minorHAnsi" w:hAnsiTheme="minorHAnsi" w:cstheme="minorHAnsi"/>
        </w:rPr>
        <w:t>in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procedimenti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in cui</w:t>
      </w:r>
      <w:r w:rsidRPr="00E1353C">
        <w:rPr>
          <w:rFonts w:asciiTheme="minorHAnsi" w:hAnsiTheme="minorHAnsi" w:cstheme="minorHAnsi"/>
          <w:spacing w:val="-12"/>
        </w:rPr>
        <w:t xml:space="preserve"> </w:t>
      </w:r>
      <w:r w:rsidRPr="00E1353C">
        <w:rPr>
          <w:rFonts w:asciiTheme="minorHAnsi" w:hAnsiTheme="minorHAnsi" w:cstheme="minorHAnsi"/>
        </w:rPr>
        <w:t>la</w:t>
      </w:r>
      <w:r w:rsidRPr="00E1353C">
        <w:rPr>
          <w:rFonts w:asciiTheme="minorHAnsi" w:hAnsiTheme="minorHAnsi" w:cstheme="minorHAnsi"/>
          <w:spacing w:val="-13"/>
        </w:rPr>
        <w:t xml:space="preserve"> </w:t>
      </w:r>
      <w:r w:rsidRPr="00E1353C">
        <w:rPr>
          <w:rFonts w:asciiTheme="minorHAnsi" w:hAnsiTheme="minorHAnsi" w:cstheme="minorHAnsi"/>
        </w:rPr>
        <w:t>controparte</w:t>
      </w:r>
      <w:r w:rsidRPr="00E1353C">
        <w:rPr>
          <w:rFonts w:asciiTheme="minorHAnsi" w:hAnsiTheme="minorHAnsi" w:cstheme="minorHAnsi"/>
          <w:spacing w:val="-13"/>
        </w:rPr>
        <w:t xml:space="preserve"> </w:t>
      </w:r>
      <w:r w:rsidRPr="00E1353C">
        <w:rPr>
          <w:rFonts w:asciiTheme="minorHAnsi" w:hAnsiTheme="minorHAnsi" w:cstheme="minorHAnsi"/>
        </w:rPr>
        <w:t>sia</w:t>
      </w:r>
      <w:r w:rsidRPr="00E1353C">
        <w:rPr>
          <w:rFonts w:asciiTheme="minorHAnsi" w:hAnsiTheme="minorHAnsi" w:cstheme="minorHAnsi"/>
          <w:spacing w:val="-13"/>
        </w:rPr>
        <w:t xml:space="preserve"> </w:t>
      </w:r>
      <w:r w:rsidRPr="00E1353C">
        <w:rPr>
          <w:rFonts w:asciiTheme="minorHAnsi" w:hAnsiTheme="minorHAnsi" w:cstheme="minorHAnsi"/>
        </w:rPr>
        <w:t>stata</w:t>
      </w:r>
      <w:r w:rsidRPr="00E1353C">
        <w:rPr>
          <w:rFonts w:asciiTheme="minorHAnsi" w:hAnsiTheme="minorHAnsi" w:cstheme="minorHAnsi"/>
          <w:spacing w:val="-13"/>
        </w:rPr>
        <w:t xml:space="preserve"> </w:t>
      </w:r>
      <w:r w:rsidRPr="00E1353C">
        <w:rPr>
          <w:rFonts w:asciiTheme="minorHAnsi" w:hAnsiTheme="minorHAnsi" w:cstheme="minorHAnsi"/>
        </w:rPr>
        <w:t>interessata</w:t>
      </w:r>
      <w:r w:rsidRPr="00E1353C">
        <w:rPr>
          <w:rFonts w:asciiTheme="minorHAnsi" w:hAnsiTheme="minorHAnsi" w:cstheme="minorHAnsi"/>
          <w:spacing w:val="-13"/>
        </w:rPr>
        <w:t xml:space="preserve"> </w:t>
      </w:r>
      <w:r w:rsidRPr="00E1353C">
        <w:rPr>
          <w:rFonts w:asciiTheme="minorHAnsi" w:hAnsiTheme="minorHAnsi" w:cstheme="minorHAnsi"/>
        </w:rPr>
        <w:t>e</w:t>
      </w:r>
      <w:r w:rsidRPr="00E1353C">
        <w:rPr>
          <w:rFonts w:asciiTheme="minorHAnsi" w:hAnsiTheme="minorHAnsi" w:cstheme="minorHAnsi"/>
          <w:spacing w:val="-11"/>
        </w:rPr>
        <w:t xml:space="preserve"> </w:t>
      </w:r>
      <w:r w:rsidRPr="00E1353C">
        <w:rPr>
          <w:rFonts w:asciiTheme="minorHAnsi" w:hAnsiTheme="minorHAnsi" w:cstheme="minorHAnsi"/>
        </w:rPr>
        <w:t>di</w:t>
      </w:r>
      <w:r w:rsidRPr="00E1353C">
        <w:rPr>
          <w:rFonts w:asciiTheme="minorHAnsi" w:hAnsiTheme="minorHAnsi" w:cstheme="minorHAnsi"/>
          <w:spacing w:val="-12"/>
        </w:rPr>
        <w:t xml:space="preserve"> </w:t>
      </w:r>
      <w:r w:rsidRPr="00E1353C">
        <w:rPr>
          <w:rFonts w:asciiTheme="minorHAnsi" w:hAnsiTheme="minorHAnsi" w:cstheme="minorHAnsi"/>
        </w:rPr>
        <w:t>impegnarsi,</w:t>
      </w:r>
      <w:r w:rsidRPr="00E1353C">
        <w:rPr>
          <w:rFonts w:asciiTheme="minorHAnsi" w:hAnsiTheme="minorHAnsi" w:cstheme="minorHAnsi"/>
          <w:spacing w:val="-12"/>
        </w:rPr>
        <w:t xml:space="preserve"> </w:t>
      </w:r>
      <w:r w:rsidRPr="00E1353C">
        <w:rPr>
          <w:rFonts w:asciiTheme="minorHAnsi" w:hAnsiTheme="minorHAnsi" w:cstheme="minorHAnsi"/>
        </w:rPr>
        <w:t>altresì,</w:t>
      </w:r>
      <w:r w:rsidRPr="00E1353C">
        <w:rPr>
          <w:rFonts w:asciiTheme="minorHAnsi" w:hAnsiTheme="minorHAnsi" w:cstheme="minorHAnsi"/>
          <w:spacing w:val="-11"/>
        </w:rPr>
        <w:t xml:space="preserve"> </w:t>
      </w:r>
      <w:r w:rsidRPr="00E1353C">
        <w:rPr>
          <w:rFonts w:asciiTheme="minorHAnsi" w:hAnsiTheme="minorHAnsi" w:cstheme="minorHAnsi"/>
        </w:rPr>
        <w:t>a</w:t>
      </w:r>
      <w:r w:rsidRPr="00E1353C">
        <w:rPr>
          <w:rFonts w:asciiTheme="minorHAnsi" w:hAnsiTheme="minorHAnsi" w:cstheme="minorHAnsi"/>
          <w:spacing w:val="-13"/>
        </w:rPr>
        <w:t xml:space="preserve"> </w:t>
      </w:r>
      <w:r w:rsidRPr="00E1353C">
        <w:rPr>
          <w:rFonts w:asciiTheme="minorHAnsi" w:hAnsiTheme="minorHAnsi" w:cstheme="minorHAnsi"/>
        </w:rPr>
        <w:t>non</w:t>
      </w:r>
      <w:r w:rsidRPr="00E1353C">
        <w:rPr>
          <w:rFonts w:asciiTheme="minorHAnsi" w:hAnsiTheme="minorHAnsi" w:cstheme="minorHAnsi"/>
          <w:spacing w:val="-10"/>
        </w:rPr>
        <w:t xml:space="preserve"> </w:t>
      </w:r>
      <w:r w:rsidRPr="00E1353C">
        <w:rPr>
          <w:rFonts w:asciiTheme="minorHAnsi" w:hAnsiTheme="minorHAnsi" w:cstheme="minorHAnsi"/>
        </w:rPr>
        <w:t>conferire</w:t>
      </w:r>
      <w:r w:rsidRPr="00E1353C">
        <w:rPr>
          <w:rFonts w:asciiTheme="minorHAnsi" w:hAnsiTheme="minorHAnsi" w:cstheme="minorHAnsi"/>
          <w:spacing w:val="-13"/>
        </w:rPr>
        <w:t xml:space="preserve"> </w:t>
      </w:r>
      <w:r w:rsidRPr="00E1353C">
        <w:rPr>
          <w:rFonts w:asciiTheme="minorHAnsi" w:hAnsiTheme="minorHAnsi" w:cstheme="minorHAnsi"/>
        </w:rPr>
        <w:t>tali</w:t>
      </w:r>
      <w:r w:rsidRPr="00E1353C">
        <w:rPr>
          <w:rFonts w:asciiTheme="minorHAnsi" w:hAnsiTheme="minorHAnsi" w:cstheme="minorHAnsi"/>
          <w:spacing w:val="-12"/>
        </w:rPr>
        <w:t xml:space="preserve"> </w:t>
      </w:r>
      <w:r w:rsidRPr="00E1353C">
        <w:rPr>
          <w:rFonts w:asciiTheme="minorHAnsi" w:hAnsiTheme="minorHAnsi" w:cstheme="minorHAnsi"/>
        </w:rPr>
        <w:t>incarichi</w:t>
      </w:r>
      <w:r w:rsidRPr="00E1353C">
        <w:rPr>
          <w:rFonts w:asciiTheme="minorHAnsi" w:hAnsiTheme="minorHAnsi" w:cstheme="minorHAnsi"/>
          <w:spacing w:val="-12"/>
        </w:rPr>
        <w:t xml:space="preserve"> </w:t>
      </w:r>
      <w:r w:rsidRPr="00E1353C">
        <w:rPr>
          <w:rFonts w:asciiTheme="minorHAnsi" w:hAnsiTheme="minorHAnsi" w:cstheme="minorHAnsi"/>
        </w:rPr>
        <w:t>per</w:t>
      </w:r>
      <w:r w:rsidRPr="00E1353C">
        <w:rPr>
          <w:rFonts w:asciiTheme="minorHAnsi" w:hAnsiTheme="minorHAnsi" w:cstheme="minorHAnsi"/>
          <w:spacing w:val="-11"/>
        </w:rPr>
        <w:t xml:space="preserve"> </w:t>
      </w:r>
      <w:r w:rsidRPr="00E1353C">
        <w:rPr>
          <w:rFonts w:asciiTheme="minorHAnsi" w:hAnsiTheme="minorHAnsi" w:cstheme="minorHAnsi"/>
        </w:rPr>
        <w:t xml:space="preserve">l’intera durata di assegnazione dei beni confiscati, consapevole delle conseguenze previste dall’art. 53, comma 16 ter, del </w:t>
      </w:r>
      <w:proofErr w:type="spellStart"/>
      <w:r w:rsidRPr="00E1353C">
        <w:rPr>
          <w:rFonts w:asciiTheme="minorHAnsi" w:hAnsiTheme="minorHAnsi" w:cstheme="minorHAnsi"/>
        </w:rPr>
        <w:t>D.Lgs</w:t>
      </w:r>
      <w:proofErr w:type="spellEnd"/>
      <w:r w:rsidRPr="00E1353C">
        <w:rPr>
          <w:rFonts w:asciiTheme="minorHAnsi" w:hAnsiTheme="minorHAnsi" w:cstheme="minorHAnsi"/>
        </w:rPr>
        <w:t xml:space="preserve"> n. 165/2001</w:t>
      </w:r>
      <w:r w:rsidR="00EF60E3" w:rsidRPr="00E1353C">
        <w:rPr>
          <w:rFonts w:asciiTheme="minorHAnsi" w:hAnsiTheme="minorHAnsi" w:cstheme="minorHAnsi"/>
        </w:rPr>
        <w:t>;</w:t>
      </w:r>
    </w:p>
    <w:p w14:paraId="469331DD" w14:textId="77777777" w:rsidR="00C61253" w:rsidRPr="00E1353C" w:rsidRDefault="00C61253">
      <w:pPr>
        <w:pStyle w:val="Corpotesto"/>
        <w:spacing w:before="89"/>
        <w:ind w:left="0"/>
        <w:rPr>
          <w:rFonts w:asciiTheme="minorHAnsi" w:hAnsiTheme="minorHAnsi" w:cstheme="minorHAnsi"/>
        </w:rPr>
      </w:pPr>
    </w:p>
    <w:p w14:paraId="17ECD84F" w14:textId="77777777" w:rsidR="00C61253" w:rsidRPr="00E1353C" w:rsidRDefault="00371C93">
      <w:pPr>
        <w:pStyle w:val="Corpotesto"/>
        <w:tabs>
          <w:tab w:val="left" w:pos="4328"/>
        </w:tabs>
        <w:jc w:val="both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</w:rPr>
        <w:t xml:space="preserve">Luogo e data, </w:t>
      </w:r>
      <w:r w:rsidRPr="00E1353C">
        <w:rPr>
          <w:rFonts w:asciiTheme="minorHAnsi" w:hAnsiTheme="minorHAnsi" w:cstheme="minorHAnsi"/>
          <w:u w:val="single"/>
        </w:rPr>
        <w:tab/>
      </w:r>
    </w:p>
    <w:p w14:paraId="658DD702" w14:textId="77777777" w:rsidR="00C61253" w:rsidRPr="00E1353C" w:rsidRDefault="00371C93">
      <w:pPr>
        <w:pStyle w:val="Corpotesto"/>
        <w:ind w:left="6418"/>
        <w:rPr>
          <w:rFonts w:asciiTheme="minorHAnsi" w:hAnsiTheme="minorHAnsi" w:cstheme="minorHAnsi"/>
          <w:spacing w:val="-2"/>
        </w:rPr>
      </w:pPr>
      <w:r w:rsidRPr="00E1353C">
        <w:rPr>
          <w:rFonts w:asciiTheme="minorHAnsi" w:hAnsiTheme="minorHAnsi" w:cstheme="minorHAnsi"/>
        </w:rPr>
        <w:t>Firma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 xml:space="preserve">per </w:t>
      </w:r>
      <w:r w:rsidRPr="00E1353C">
        <w:rPr>
          <w:rFonts w:asciiTheme="minorHAnsi" w:hAnsiTheme="minorHAnsi" w:cstheme="minorHAnsi"/>
          <w:spacing w:val="-2"/>
        </w:rPr>
        <w:t>esteso</w:t>
      </w:r>
    </w:p>
    <w:p w14:paraId="0D7E4936" w14:textId="77777777" w:rsidR="00C61253" w:rsidRPr="00E1353C" w:rsidRDefault="00371C93">
      <w:pPr>
        <w:pStyle w:val="Corpotesto"/>
        <w:spacing w:before="39"/>
        <w:ind w:left="0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40E8F8" wp14:editId="713648EF">
                <wp:simplePos x="0" y="0"/>
                <wp:positionH relativeFrom="page">
                  <wp:posOffset>3867022</wp:posOffset>
                </wp:positionH>
                <wp:positionV relativeFrom="paragraph">
                  <wp:posOffset>186042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37AB0" id="Graphic 3" o:spid="_x0000_s1026" style="position:absolute;margin-left:304.5pt;margin-top:14.65pt;width:19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07E2B8D" w14:textId="77777777" w:rsidR="00A164F3" w:rsidRPr="00E1353C" w:rsidRDefault="00A164F3" w:rsidP="00A164F3">
      <w:pPr>
        <w:pStyle w:val="Corpotesto"/>
        <w:spacing w:before="1"/>
        <w:rPr>
          <w:rFonts w:asciiTheme="minorHAnsi" w:hAnsiTheme="minorHAnsi" w:cstheme="minorHAnsi"/>
        </w:rPr>
      </w:pPr>
      <w:r w:rsidRPr="00E1353C">
        <w:rPr>
          <w:rFonts w:asciiTheme="minorHAnsi" w:hAnsiTheme="minorHAnsi" w:cstheme="minorHAnsi"/>
        </w:rPr>
        <w:t>Si</w:t>
      </w:r>
      <w:r w:rsidRPr="00E1353C">
        <w:rPr>
          <w:rFonts w:asciiTheme="minorHAnsi" w:hAnsiTheme="minorHAnsi" w:cstheme="minorHAnsi"/>
          <w:spacing w:val="-3"/>
        </w:rPr>
        <w:t xml:space="preserve"> </w:t>
      </w:r>
      <w:r w:rsidRPr="00E1353C">
        <w:rPr>
          <w:rFonts w:asciiTheme="minorHAnsi" w:hAnsiTheme="minorHAnsi" w:cstheme="minorHAnsi"/>
        </w:rPr>
        <w:t>allega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documento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di identità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in corso</w:t>
      </w:r>
      <w:r w:rsidRPr="00E1353C">
        <w:rPr>
          <w:rFonts w:asciiTheme="minorHAnsi" w:hAnsiTheme="minorHAnsi" w:cstheme="minorHAnsi"/>
          <w:spacing w:val="-1"/>
        </w:rPr>
        <w:t xml:space="preserve"> </w:t>
      </w:r>
      <w:r w:rsidRPr="00E1353C">
        <w:rPr>
          <w:rFonts w:asciiTheme="minorHAnsi" w:hAnsiTheme="minorHAnsi" w:cstheme="minorHAnsi"/>
        </w:rPr>
        <w:t>di validità</w:t>
      </w:r>
      <w:r w:rsidRPr="00E1353C">
        <w:rPr>
          <w:rFonts w:asciiTheme="minorHAnsi" w:hAnsiTheme="minorHAnsi" w:cstheme="minorHAnsi"/>
          <w:spacing w:val="-2"/>
        </w:rPr>
        <w:t xml:space="preserve"> </w:t>
      </w:r>
      <w:r w:rsidRPr="00E1353C">
        <w:rPr>
          <w:rFonts w:asciiTheme="minorHAnsi" w:hAnsiTheme="minorHAnsi" w:cstheme="minorHAnsi"/>
        </w:rPr>
        <w:t>del sottoscrittore</w:t>
      </w:r>
      <w:r w:rsidRPr="00E1353C">
        <w:rPr>
          <w:rFonts w:asciiTheme="minorHAnsi" w:hAnsiTheme="minorHAnsi" w:cstheme="minorHAnsi"/>
          <w:spacing w:val="-2"/>
        </w:rPr>
        <w:t xml:space="preserve"> dell’offerta.</w:t>
      </w:r>
    </w:p>
    <w:sectPr w:rsidR="00A164F3" w:rsidRPr="00E1353C" w:rsidSect="00A164F3">
      <w:pgSz w:w="11910" w:h="16840"/>
      <w:pgMar w:top="1134" w:right="992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5" type="#_x0000_t75" style="width:117pt;height:83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7572AD5"/>
    <w:multiLevelType w:val="hybridMultilevel"/>
    <w:tmpl w:val="C81EB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0D17"/>
    <w:multiLevelType w:val="hybridMultilevel"/>
    <w:tmpl w:val="CC683526"/>
    <w:lvl w:ilvl="0" w:tplc="5A9A412E">
      <w:start w:val="7"/>
      <w:numFmt w:val="lowerLetter"/>
      <w:lvlText w:val="%1)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3A2A28">
      <w:numFmt w:val="bullet"/>
      <w:lvlText w:val="•"/>
      <w:lvlJc w:val="left"/>
      <w:pPr>
        <w:ind w:left="1118" w:hanging="262"/>
      </w:pPr>
      <w:rPr>
        <w:rFonts w:hint="default"/>
        <w:lang w:val="it-IT" w:eastAsia="en-US" w:bidi="ar-SA"/>
      </w:rPr>
    </w:lvl>
    <w:lvl w:ilvl="2" w:tplc="892CD942">
      <w:numFmt w:val="bullet"/>
      <w:lvlText w:val="•"/>
      <w:lvlJc w:val="left"/>
      <w:pPr>
        <w:ind w:left="2096" w:hanging="262"/>
      </w:pPr>
      <w:rPr>
        <w:rFonts w:hint="default"/>
        <w:lang w:val="it-IT" w:eastAsia="en-US" w:bidi="ar-SA"/>
      </w:rPr>
    </w:lvl>
    <w:lvl w:ilvl="3" w:tplc="3200AA50">
      <w:numFmt w:val="bullet"/>
      <w:lvlText w:val="•"/>
      <w:lvlJc w:val="left"/>
      <w:pPr>
        <w:ind w:left="3074" w:hanging="262"/>
      </w:pPr>
      <w:rPr>
        <w:rFonts w:hint="default"/>
        <w:lang w:val="it-IT" w:eastAsia="en-US" w:bidi="ar-SA"/>
      </w:rPr>
    </w:lvl>
    <w:lvl w:ilvl="4" w:tplc="63D41056">
      <w:numFmt w:val="bullet"/>
      <w:lvlText w:val="•"/>
      <w:lvlJc w:val="left"/>
      <w:pPr>
        <w:ind w:left="4052" w:hanging="262"/>
      </w:pPr>
      <w:rPr>
        <w:rFonts w:hint="default"/>
        <w:lang w:val="it-IT" w:eastAsia="en-US" w:bidi="ar-SA"/>
      </w:rPr>
    </w:lvl>
    <w:lvl w:ilvl="5" w:tplc="03005784">
      <w:numFmt w:val="bullet"/>
      <w:lvlText w:val="•"/>
      <w:lvlJc w:val="left"/>
      <w:pPr>
        <w:ind w:left="5031" w:hanging="262"/>
      </w:pPr>
      <w:rPr>
        <w:rFonts w:hint="default"/>
        <w:lang w:val="it-IT" w:eastAsia="en-US" w:bidi="ar-SA"/>
      </w:rPr>
    </w:lvl>
    <w:lvl w:ilvl="6" w:tplc="EC48081E">
      <w:numFmt w:val="bullet"/>
      <w:lvlText w:val="•"/>
      <w:lvlJc w:val="left"/>
      <w:pPr>
        <w:ind w:left="6009" w:hanging="262"/>
      </w:pPr>
      <w:rPr>
        <w:rFonts w:hint="default"/>
        <w:lang w:val="it-IT" w:eastAsia="en-US" w:bidi="ar-SA"/>
      </w:rPr>
    </w:lvl>
    <w:lvl w:ilvl="7" w:tplc="C70CB25E">
      <w:numFmt w:val="bullet"/>
      <w:lvlText w:val="•"/>
      <w:lvlJc w:val="left"/>
      <w:pPr>
        <w:ind w:left="6987" w:hanging="262"/>
      </w:pPr>
      <w:rPr>
        <w:rFonts w:hint="default"/>
        <w:lang w:val="it-IT" w:eastAsia="en-US" w:bidi="ar-SA"/>
      </w:rPr>
    </w:lvl>
    <w:lvl w:ilvl="8" w:tplc="328EDB86">
      <w:numFmt w:val="bullet"/>
      <w:lvlText w:val="•"/>
      <w:lvlJc w:val="left"/>
      <w:pPr>
        <w:ind w:left="7965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2FF45993"/>
    <w:multiLevelType w:val="hybridMultilevel"/>
    <w:tmpl w:val="313E6FD2"/>
    <w:lvl w:ilvl="0" w:tplc="5AF04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E7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4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82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44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27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282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EF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AC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C410AE"/>
    <w:multiLevelType w:val="hybridMultilevel"/>
    <w:tmpl w:val="4FFAC006"/>
    <w:lvl w:ilvl="0" w:tplc="322058DC">
      <w:start w:val="10"/>
      <w:numFmt w:val="decimal"/>
      <w:lvlText w:val="%1."/>
      <w:lvlJc w:val="left"/>
      <w:pPr>
        <w:ind w:left="53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120AF2">
      <w:numFmt w:val="bullet"/>
      <w:lvlText w:val="•"/>
      <w:lvlJc w:val="left"/>
      <w:pPr>
        <w:ind w:left="1478" w:hanging="394"/>
      </w:pPr>
      <w:rPr>
        <w:rFonts w:hint="default"/>
        <w:lang w:val="it-IT" w:eastAsia="en-US" w:bidi="ar-SA"/>
      </w:rPr>
    </w:lvl>
    <w:lvl w:ilvl="2" w:tplc="3080E78E">
      <w:numFmt w:val="bullet"/>
      <w:lvlText w:val="•"/>
      <w:lvlJc w:val="left"/>
      <w:pPr>
        <w:ind w:left="2416" w:hanging="394"/>
      </w:pPr>
      <w:rPr>
        <w:rFonts w:hint="default"/>
        <w:lang w:val="it-IT" w:eastAsia="en-US" w:bidi="ar-SA"/>
      </w:rPr>
    </w:lvl>
    <w:lvl w:ilvl="3" w:tplc="E57A08DE">
      <w:numFmt w:val="bullet"/>
      <w:lvlText w:val="•"/>
      <w:lvlJc w:val="left"/>
      <w:pPr>
        <w:ind w:left="3354" w:hanging="394"/>
      </w:pPr>
      <w:rPr>
        <w:rFonts w:hint="default"/>
        <w:lang w:val="it-IT" w:eastAsia="en-US" w:bidi="ar-SA"/>
      </w:rPr>
    </w:lvl>
    <w:lvl w:ilvl="4" w:tplc="B198A400">
      <w:numFmt w:val="bullet"/>
      <w:lvlText w:val="•"/>
      <w:lvlJc w:val="left"/>
      <w:pPr>
        <w:ind w:left="4292" w:hanging="394"/>
      </w:pPr>
      <w:rPr>
        <w:rFonts w:hint="default"/>
        <w:lang w:val="it-IT" w:eastAsia="en-US" w:bidi="ar-SA"/>
      </w:rPr>
    </w:lvl>
    <w:lvl w:ilvl="5" w:tplc="44E689F2">
      <w:numFmt w:val="bullet"/>
      <w:lvlText w:val="•"/>
      <w:lvlJc w:val="left"/>
      <w:pPr>
        <w:ind w:left="5231" w:hanging="394"/>
      </w:pPr>
      <w:rPr>
        <w:rFonts w:hint="default"/>
        <w:lang w:val="it-IT" w:eastAsia="en-US" w:bidi="ar-SA"/>
      </w:rPr>
    </w:lvl>
    <w:lvl w:ilvl="6" w:tplc="8CA88E68">
      <w:numFmt w:val="bullet"/>
      <w:lvlText w:val="•"/>
      <w:lvlJc w:val="left"/>
      <w:pPr>
        <w:ind w:left="6169" w:hanging="394"/>
      </w:pPr>
      <w:rPr>
        <w:rFonts w:hint="default"/>
        <w:lang w:val="it-IT" w:eastAsia="en-US" w:bidi="ar-SA"/>
      </w:rPr>
    </w:lvl>
    <w:lvl w:ilvl="7" w:tplc="B930DDB2">
      <w:numFmt w:val="bullet"/>
      <w:lvlText w:val="•"/>
      <w:lvlJc w:val="left"/>
      <w:pPr>
        <w:ind w:left="7107" w:hanging="394"/>
      </w:pPr>
      <w:rPr>
        <w:rFonts w:hint="default"/>
        <w:lang w:val="it-IT" w:eastAsia="en-US" w:bidi="ar-SA"/>
      </w:rPr>
    </w:lvl>
    <w:lvl w:ilvl="8" w:tplc="83F033CA">
      <w:numFmt w:val="bullet"/>
      <w:lvlText w:val="•"/>
      <w:lvlJc w:val="left"/>
      <w:pPr>
        <w:ind w:left="8045" w:hanging="394"/>
      </w:pPr>
      <w:rPr>
        <w:rFonts w:hint="default"/>
        <w:lang w:val="it-IT" w:eastAsia="en-US" w:bidi="ar-SA"/>
      </w:rPr>
    </w:lvl>
  </w:abstractNum>
  <w:abstractNum w:abstractNumId="4" w15:restartNumberingAfterBreak="0">
    <w:nsid w:val="641074EC"/>
    <w:multiLevelType w:val="hybridMultilevel"/>
    <w:tmpl w:val="8F122434"/>
    <w:lvl w:ilvl="0" w:tplc="53626610">
      <w:start w:val="1"/>
      <w:numFmt w:val="decimal"/>
      <w:lvlText w:val="%1.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D291E4">
      <w:start w:val="1"/>
      <w:numFmt w:val="lowerLetter"/>
      <w:lvlText w:val="%2)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68A28FAC">
      <w:numFmt w:val="bullet"/>
      <w:lvlText w:val="•"/>
      <w:lvlJc w:val="left"/>
      <w:pPr>
        <w:ind w:left="2096" w:hanging="283"/>
      </w:pPr>
      <w:rPr>
        <w:rFonts w:hint="default"/>
        <w:lang w:val="it-IT" w:eastAsia="en-US" w:bidi="ar-SA"/>
      </w:rPr>
    </w:lvl>
    <w:lvl w:ilvl="3" w:tplc="4F947962">
      <w:numFmt w:val="bullet"/>
      <w:lvlText w:val="•"/>
      <w:lvlJc w:val="left"/>
      <w:pPr>
        <w:ind w:left="3074" w:hanging="283"/>
      </w:pPr>
      <w:rPr>
        <w:rFonts w:hint="default"/>
        <w:lang w:val="it-IT" w:eastAsia="en-US" w:bidi="ar-SA"/>
      </w:rPr>
    </w:lvl>
    <w:lvl w:ilvl="4" w:tplc="24E61954">
      <w:numFmt w:val="bullet"/>
      <w:lvlText w:val="•"/>
      <w:lvlJc w:val="left"/>
      <w:pPr>
        <w:ind w:left="4052" w:hanging="283"/>
      </w:pPr>
      <w:rPr>
        <w:rFonts w:hint="default"/>
        <w:lang w:val="it-IT" w:eastAsia="en-US" w:bidi="ar-SA"/>
      </w:rPr>
    </w:lvl>
    <w:lvl w:ilvl="5" w:tplc="071045AE">
      <w:numFmt w:val="bullet"/>
      <w:lvlText w:val="•"/>
      <w:lvlJc w:val="left"/>
      <w:pPr>
        <w:ind w:left="5031" w:hanging="283"/>
      </w:pPr>
      <w:rPr>
        <w:rFonts w:hint="default"/>
        <w:lang w:val="it-IT" w:eastAsia="en-US" w:bidi="ar-SA"/>
      </w:rPr>
    </w:lvl>
    <w:lvl w:ilvl="6" w:tplc="885A6FC4">
      <w:numFmt w:val="bullet"/>
      <w:lvlText w:val="•"/>
      <w:lvlJc w:val="left"/>
      <w:pPr>
        <w:ind w:left="6009" w:hanging="283"/>
      </w:pPr>
      <w:rPr>
        <w:rFonts w:hint="default"/>
        <w:lang w:val="it-IT" w:eastAsia="en-US" w:bidi="ar-SA"/>
      </w:rPr>
    </w:lvl>
    <w:lvl w:ilvl="7" w:tplc="116CE006">
      <w:numFmt w:val="bullet"/>
      <w:lvlText w:val="•"/>
      <w:lvlJc w:val="left"/>
      <w:pPr>
        <w:ind w:left="6987" w:hanging="283"/>
      </w:pPr>
      <w:rPr>
        <w:rFonts w:hint="default"/>
        <w:lang w:val="it-IT" w:eastAsia="en-US" w:bidi="ar-SA"/>
      </w:rPr>
    </w:lvl>
    <w:lvl w:ilvl="8" w:tplc="086EA68A">
      <w:numFmt w:val="bullet"/>
      <w:lvlText w:val="•"/>
      <w:lvlJc w:val="left"/>
      <w:pPr>
        <w:ind w:left="7965" w:hanging="283"/>
      </w:pPr>
      <w:rPr>
        <w:rFonts w:hint="default"/>
        <w:lang w:val="it-IT" w:eastAsia="en-US" w:bidi="ar-SA"/>
      </w:rPr>
    </w:lvl>
  </w:abstractNum>
  <w:num w:numId="1" w16cid:durableId="1432355264">
    <w:abstractNumId w:val="3"/>
  </w:num>
  <w:num w:numId="2" w16cid:durableId="1643341998">
    <w:abstractNumId w:val="1"/>
  </w:num>
  <w:num w:numId="3" w16cid:durableId="697894999">
    <w:abstractNumId w:val="4"/>
  </w:num>
  <w:num w:numId="4" w16cid:durableId="282230747">
    <w:abstractNumId w:val="2"/>
  </w:num>
  <w:num w:numId="5" w16cid:durableId="120556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253"/>
    <w:rsid w:val="00003524"/>
    <w:rsid w:val="0004336A"/>
    <w:rsid w:val="00371C93"/>
    <w:rsid w:val="00384F26"/>
    <w:rsid w:val="003A0102"/>
    <w:rsid w:val="003C19A4"/>
    <w:rsid w:val="003D2A92"/>
    <w:rsid w:val="004C23BE"/>
    <w:rsid w:val="005978B1"/>
    <w:rsid w:val="006211EB"/>
    <w:rsid w:val="006720C2"/>
    <w:rsid w:val="00792C3C"/>
    <w:rsid w:val="007B0E1B"/>
    <w:rsid w:val="008965AD"/>
    <w:rsid w:val="00A164F3"/>
    <w:rsid w:val="00A70AD0"/>
    <w:rsid w:val="00AB3F14"/>
    <w:rsid w:val="00B4303B"/>
    <w:rsid w:val="00C35DD1"/>
    <w:rsid w:val="00C61253"/>
    <w:rsid w:val="00E1353C"/>
    <w:rsid w:val="00EA0132"/>
    <w:rsid w:val="00E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8104D"/>
  <w15:docId w15:val="{F6ED44AF-20A9-4879-815F-1C09D8E6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"/>
      <w:ind w:right="140"/>
      <w:jc w:val="right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140" w:right="14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Vita Vultaggio</cp:lastModifiedBy>
  <cp:revision>13</cp:revision>
  <dcterms:created xsi:type="dcterms:W3CDTF">2025-06-26T08:30:00Z</dcterms:created>
  <dcterms:modified xsi:type="dcterms:W3CDTF">2026-01-26T14:47:00Z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